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F8" w:rsidRDefault="000F63F8" w:rsidP="000F63F8">
      <w:pPr>
        <w:pStyle w:val="GvdeMetniGirintisi"/>
        <w:ind w:firstLine="0"/>
        <w:jc w:val="center"/>
        <w:rPr>
          <w:i/>
          <w:u w:val="single"/>
        </w:rPr>
      </w:pPr>
      <w:r>
        <w:rPr>
          <w:i/>
          <w:u w:val="single"/>
        </w:rPr>
        <w:t>KANTİN İHALE İLANI</w:t>
      </w:r>
    </w:p>
    <w:p w:rsidR="000F63F8" w:rsidRDefault="000F63F8" w:rsidP="000F63F8">
      <w:pPr>
        <w:pStyle w:val="GvdeMetniGirintisi"/>
        <w:ind w:firstLine="0"/>
        <w:jc w:val="center"/>
        <w:rPr>
          <w:i/>
          <w:u w:val="single"/>
        </w:rPr>
      </w:pPr>
    </w:p>
    <w:p w:rsidR="005B7144" w:rsidRDefault="005A14E8" w:rsidP="005B7144">
      <w:pPr>
        <w:pStyle w:val="GvdeMetniGirintisi"/>
        <w:ind w:firstLine="0"/>
        <w:jc w:val="center"/>
      </w:pPr>
      <w:r>
        <w:t>KİĞI FUAT DAĞISTAN Ç.P.A.L.</w:t>
      </w:r>
      <w:r w:rsidR="00EF38A9">
        <w:t xml:space="preserve"> </w:t>
      </w:r>
      <w:r w:rsidR="005B7144">
        <w:rPr>
          <w:szCs w:val="32"/>
        </w:rPr>
        <w:t xml:space="preserve">MÜDÜRLÜĞÜNDEN </w:t>
      </w:r>
      <w:r w:rsidR="000F63F8">
        <w:t>DUYURULUR</w:t>
      </w:r>
    </w:p>
    <w:p w:rsidR="000F63F8" w:rsidRDefault="000F63F8" w:rsidP="000F63F8">
      <w:pPr>
        <w:pStyle w:val="GvdeMetniGirintisi"/>
        <w:ind w:firstLine="0"/>
        <w:jc w:val="center"/>
        <w:rPr>
          <w:u w:val="single"/>
        </w:rPr>
      </w:pPr>
    </w:p>
    <w:p w:rsidR="000F63F8" w:rsidRDefault="000F63F8" w:rsidP="000F63F8">
      <w:pPr>
        <w:pStyle w:val="GvdeMetniGirintisi"/>
        <w:ind w:firstLine="0"/>
        <w:jc w:val="center"/>
      </w:pPr>
    </w:p>
    <w:p w:rsidR="000F63F8" w:rsidRDefault="005A14E8" w:rsidP="000F63F8">
      <w:pPr>
        <w:pStyle w:val="GvdeMetniGirintisi"/>
        <w:ind w:left="708"/>
      </w:pPr>
      <w:bookmarkStart w:id="0" w:name="_GoBack"/>
      <w:bookmarkEnd w:id="0"/>
      <w:r>
        <w:rPr>
          <w:color w:val="777777"/>
        </w:rPr>
        <w:t>Fuat Dağıstan Ç.P.A.</w:t>
      </w:r>
      <w:proofErr w:type="spellStart"/>
      <w:r>
        <w:rPr>
          <w:color w:val="777777"/>
        </w:rPr>
        <w:t>L.</w:t>
      </w:r>
      <w:r w:rsidR="00857182">
        <w:rPr>
          <w:szCs w:val="32"/>
        </w:rPr>
        <w:t>Müdürlüğü</w:t>
      </w:r>
      <w:proofErr w:type="spellEnd"/>
      <w:r w:rsidR="00CC6772">
        <w:t xml:space="preserve">, </w:t>
      </w:r>
      <w:r w:rsidR="000F63F8">
        <w:t xml:space="preserve">2886 Sayılı Devlet İhale Kanununun 51/g maddesine göre </w:t>
      </w:r>
      <w:r w:rsidR="00640745">
        <w:t>18.10.2018 tarihinde Saat:</w:t>
      </w:r>
      <w:proofErr w:type="gramStart"/>
      <w:r w:rsidR="00640745">
        <w:t>10</w:t>
      </w:r>
      <w:r w:rsidR="00EF3E40">
        <w:t>:3</w:t>
      </w:r>
      <w:r w:rsidR="00BA5194">
        <w:t>0’da</w:t>
      </w:r>
      <w:proofErr w:type="gramEnd"/>
      <w:r w:rsidR="00BA5194">
        <w:t xml:space="preserve"> İlçe Milli Eğitim Müdürlüğünde</w:t>
      </w:r>
      <w:r w:rsidR="00CC6772">
        <w:t xml:space="preserve"> </w:t>
      </w:r>
      <w:r w:rsidR="000F63F8">
        <w:t>pazarlık usulü ile</w:t>
      </w:r>
      <w:r w:rsidR="000A3B25">
        <w:t xml:space="preserve"> kantin işletmesi</w:t>
      </w:r>
      <w:r w:rsidR="000F63F8">
        <w:t xml:space="preserve"> İhalesi yapılacaktır. İhale</w:t>
      </w:r>
      <w:r w:rsidR="000A3B25">
        <w:t>ye iştirak etmek isteyenler</w:t>
      </w:r>
      <w:r w:rsidR="000F63F8">
        <w:t xml:space="preserve"> ilgili okulun aşağıda belirtilen Okul Aile Birliği hesabına </w:t>
      </w:r>
      <w:r>
        <w:t>50</w:t>
      </w:r>
      <w:r w:rsidR="000A3B25">
        <w:t xml:space="preserve"> TL. </w:t>
      </w:r>
      <w:proofErr w:type="gramStart"/>
      <w:r w:rsidR="000A3B25">
        <w:t>şartname</w:t>
      </w:r>
      <w:proofErr w:type="gramEnd"/>
      <w:r w:rsidR="000A3B25">
        <w:t xml:space="preserve"> bedeli yatırıp makbuzunu ibraz ederek</w:t>
      </w:r>
      <w:r w:rsidR="00EB61FB">
        <w:t xml:space="preserve"> Okul</w:t>
      </w:r>
      <w:r w:rsidR="000F63F8">
        <w:t xml:space="preserve"> Müdür</w:t>
      </w:r>
      <w:r w:rsidR="000A3B25">
        <w:t>lüğünden ihale şartnamesini alabileceklerdir</w:t>
      </w:r>
      <w:r w:rsidR="000F63F8">
        <w:t xml:space="preserve"> </w:t>
      </w:r>
    </w:p>
    <w:p w:rsidR="000F63F8" w:rsidRDefault="000F63F8" w:rsidP="000F63F8">
      <w:pPr>
        <w:pStyle w:val="GvdeMetniGirintisi"/>
        <w:ind w:left="705" w:firstLine="0"/>
      </w:pPr>
    </w:p>
    <w:p w:rsidR="000F63F8" w:rsidRDefault="00A02962" w:rsidP="000F63F8">
      <w:pPr>
        <w:pStyle w:val="GvdeMetniGirintisi"/>
        <w:ind w:left="708"/>
      </w:pPr>
      <w:r>
        <w:t>Ş</w:t>
      </w:r>
      <w:r w:rsidR="000F63F8">
        <w:t>artnamede belirtilen belgeleri ibraz edemeyen ka</w:t>
      </w:r>
      <w:r w:rsidR="008B658C">
        <w:t>tılımcılar ihaleye katılamayacaklardır.</w:t>
      </w:r>
    </w:p>
    <w:p w:rsidR="000F63F8" w:rsidRDefault="000F63F8" w:rsidP="000F63F8">
      <w:pPr>
        <w:pStyle w:val="GvdeMetniGirintisi"/>
        <w:ind w:left="705" w:firstLine="0"/>
      </w:pPr>
    </w:p>
    <w:p w:rsidR="006420A6" w:rsidRDefault="000F63F8" w:rsidP="000F63F8">
      <w:pPr>
        <w:pStyle w:val="GvdeMetniGirintisi"/>
        <w:ind w:left="705" w:firstLine="0"/>
      </w:pPr>
      <w:r>
        <w:t xml:space="preserve">Okul </w:t>
      </w:r>
      <w:r w:rsidR="00234CA3">
        <w:t xml:space="preserve">Aile Birliği Hesap No: </w:t>
      </w:r>
      <w:r w:rsidR="00873158">
        <w:t>TR720001000279659893815001</w:t>
      </w:r>
      <w:r w:rsidR="00FD2578">
        <w:t xml:space="preserve"> </w:t>
      </w:r>
      <w:r w:rsidR="00873158">
        <w:t>IBAN</w:t>
      </w:r>
    </w:p>
    <w:p w:rsidR="00873158" w:rsidRDefault="00873158" w:rsidP="000F63F8">
      <w:pPr>
        <w:pStyle w:val="GvdeMetniGirintisi"/>
        <w:ind w:left="705" w:firstLine="0"/>
      </w:pPr>
    </w:p>
    <w:p w:rsidR="006420A6" w:rsidRDefault="006420A6" w:rsidP="006420A6">
      <w:pPr>
        <w:spacing w:after="75" w:line="240" w:lineRule="auto"/>
        <w:rPr>
          <w:rFonts w:ascii="Times New Roman" w:eastAsia="Times New Roman" w:hAnsi="Times New Roman" w:cs="Times New Roman"/>
          <w:b/>
          <w:bCs/>
          <w:color w:val="777777"/>
          <w:sz w:val="24"/>
          <w:szCs w:val="24"/>
        </w:rPr>
      </w:pPr>
      <w:r>
        <w:rPr>
          <w:rFonts w:ascii="Times New Roman" w:eastAsia="Times New Roman" w:hAnsi="Times New Roman" w:cs="Times New Roman"/>
          <w:b/>
          <w:bCs/>
          <w:color w:val="777777"/>
          <w:sz w:val="24"/>
          <w:szCs w:val="24"/>
        </w:rPr>
        <w:t>Katılımcıların Dikkat Etmesi Gereken Genel Hususlar;</w:t>
      </w:r>
    </w:p>
    <w:p w:rsidR="006420A6" w:rsidRDefault="006420A6" w:rsidP="006420A6">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b/>
          <w:bCs/>
          <w:color w:val="777777"/>
          <w:sz w:val="24"/>
          <w:szCs w:val="24"/>
        </w:rPr>
        <w:t xml:space="preserve">     a)</w:t>
      </w:r>
      <w:r>
        <w:rPr>
          <w:rFonts w:ascii="Times New Roman" w:eastAsia="Times New Roman" w:hAnsi="Times New Roman" w:cs="Times New Roman"/>
          <w:bCs/>
          <w:color w:val="777777"/>
          <w:sz w:val="24"/>
          <w:szCs w:val="24"/>
        </w:rPr>
        <w:t xml:space="preserve"> </w:t>
      </w:r>
      <w:r>
        <w:rPr>
          <w:rFonts w:ascii="Times New Roman" w:eastAsia="Times New Roman" w:hAnsi="Times New Roman" w:cs="Times New Roman"/>
          <w:color w:val="777777"/>
          <w:sz w:val="24"/>
          <w:szCs w:val="24"/>
        </w:rPr>
        <w:t>İhaleye iştirak edenler Okullarda Bulunan Kantin, Açık Alan ve Salonların İşletme (Kiralama) Şartnamesi ve eki Genel Şartların tüm maddelerini önceden okumuş ve aynen kabullenmiş sayılırlar.</w:t>
      </w:r>
    </w:p>
    <w:p w:rsidR="006420A6" w:rsidRDefault="006420A6" w:rsidP="006420A6">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b/>
          <w:bCs/>
          <w:color w:val="777777"/>
          <w:sz w:val="24"/>
          <w:szCs w:val="24"/>
        </w:rPr>
        <w:t xml:space="preserve">     b)</w:t>
      </w:r>
      <w:r>
        <w:rPr>
          <w:rFonts w:ascii="Times New Roman" w:eastAsia="Times New Roman" w:hAnsi="Times New Roman" w:cs="Times New Roman"/>
          <w:bCs/>
          <w:color w:val="777777"/>
          <w:sz w:val="24"/>
          <w:szCs w:val="24"/>
        </w:rPr>
        <w:t xml:space="preserve"> </w:t>
      </w:r>
      <w:r>
        <w:rPr>
          <w:rFonts w:ascii="Times New Roman" w:eastAsia="Times New Roman" w:hAnsi="Times New Roman" w:cs="Times New Roman"/>
          <w:color w:val="777777"/>
          <w:sz w:val="24"/>
          <w:szCs w:val="24"/>
        </w:rPr>
        <w:t xml:space="preserve">İhaleye katılmak isteyenler ihale ile ilgili şartnameyi ilgili okulun Okul Aile Birliği hesabına  </w:t>
      </w:r>
      <w:r>
        <w:rPr>
          <w:rFonts w:ascii="Times New Roman" w:eastAsia="Times New Roman" w:hAnsi="Times New Roman" w:cs="Times New Roman"/>
          <w:bCs/>
          <w:color w:val="777777"/>
          <w:sz w:val="24"/>
          <w:szCs w:val="24"/>
        </w:rPr>
        <w:t>#</w:t>
      </w:r>
      <w:r w:rsidR="005A14E8">
        <w:rPr>
          <w:rFonts w:ascii="Times New Roman" w:eastAsia="Times New Roman" w:hAnsi="Times New Roman" w:cs="Times New Roman"/>
          <w:bCs/>
          <w:color w:val="777777"/>
          <w:sz w:val="24"/>
          <w:szCs w:val="24"/>
        </w:rPr>
        <w:t>50</w:t>
      </w:r>
      <w:r>
        <w:rPr>
          <w:rFonts w:ascii="Times New Roman" w:eastAsia="Times New Roman" w:hAnsi="Times New Roman" w:cs="Times New Roman"/>
          <w:bCs/>
          <w:color w:val="777777"/>
          <w:sz w:val="24"/>
          <w:szCs w:val="24"/>
        </w:rPr>
        <w:t>,00# (</w:t>
      </w:r>
      <w:r w:rsidR="005A14E8">
        <w:rPr>
          <w:rFonts w:ascii="Times New Roman" w:eastAsia="Times New Roman" w:hAnsi="Times New Roman" w:cs="Times New Roman"/>
          <w:bCs/>
          <w:color w:val="777777"/>
          <w:sz w:val="24"/>
          <w:szCs w:val="24"/>
        </w:rPr>
        <w:t>ELLİ</w:t>
      </w:r>
      <w:r>
        <w:rPr>
          <w:rFonts w:ascii="Times New Roman" w:eastAsia="Times New Roman" w:hAnsi="Times New Roman" w:cs="Times New Roman"/>
          <w:bCs/>
          <w:color w:val="777777"/>
          <w:sz w:val="24"/>
          <w:szCs w:val="24"/>
        </w:rPr>
        <w:t>)</w:t>
      </w:r>
      <w:r>
        <w:rPr>
          <w:rFonts w:ascii="Times New Roman" w:eastAsia="Times New Roman" w:hAnsi="Times New Roman" w:cs="Times New Roman"/>
          <w:color w:val="777777"/>
          <w:sz w:val="24"/>
          <w:szCs w:val="24"/>
        </w:rPr>
        <w:t xml:space="preserve"> TL yatırdıklarına dair banka </w:t>
      </w:r>
      <w:proofErr w:type="gramStart"/>
      <w:r>
        <w:rPr>
          <w:rFonts w:ascii="Times New Roman" w:eastAsia="Times New Roman" w:hAnsi="Times New Roman" w:cs="Times New Roman"/>
          <w:color w:val="777777"/>
          <w:sz w:val="24"/>
          <w:szCs w:val="24"/>
        </w:rPr>
        <w:t>dekontu  karşılığında</w:t>
      </w:r>
      <w:proofErr w:type="gramEnd"/>
      <w:r>
        <w:rPr>
          <w:rFonts w:ascii="Times New Roman" w:eastAsia="Times New Roman" w:hAnsi="Times New Roman" w:cs="Times New Roman"/>
          <w:color w:val="777777"/>
          <w:sz w:val="24"/>
          <w:szCs w:val="24"/>
        </w:rPr>
        <w:t xml:space="preserve"> </w:t>
      </w:r>
      <w:r w:rsidR="00EB61FB">
        <w:rPr>
          <w:rFonts w:ascii="Times New Roman" w:eastAsia="Times New Roman" w:hAnsi="Times New Roman" w:cs="Times New Roman"/>
          <w:color w:val="777777"/>
          <w:sz w:val="24"/>
          <w:szCs w:val="24"/>
        </w:rPr>
        <w:t xml:space="preserve">Okul </w:t>
      </w:r>
      <w:r>
        <w:rPr>
          <w:rFonts w:ascii="Times New Roman" w:eastAsia="Times New Roman" w:hAnsi="Times New Roman" w:cs="Times New Roman"/>
          <w:color w:val="777777"/>
          <w:sz w:val="24"/>
          <w:szCs w:val="24"/>
        </w:rPr>
        <w:t>Müdürlüğü’nden temin edebileceklerdir.</w:t>
      </w:r>
    </w:p>
    <w:p w:rsidR="006420A6" w:rsidRDefault="006420A6" w:rsidP="006420A6">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b/>
          <w:color w:val="777777"/>
          <w:sz w:val="24"/>
          <w:szCs w:val="24"/>
        </w:rPr>
        <w:t xml:space="preserve">    c)</w:t>
      </w:r>
      <w:r>
        <w:rPr>
          <w:rFonts w:ascii="Times New Roman" w:eastAsia="Times New Roman" w:hAnsi="Times New Roman" w:cs="Times New Roman"/>
          <w:color w:val="777777"/>
          <w:sz w:val="24"/>
          <w:szCs w:val="24"/>
        </w:rPr>
        <w:t xml:space="preserve"> İhale komisyonu başkanı ve üyeleri ile birliğin yönetim ve denetim kurulu üyelerinin ikinci dereceye kadar kan ve kayın hısımları ihaleye katılamazlar.</w:t>
      </w:r>
    </w:p>
    <w:p w:rsidR="006420A6" w:rsidRDefault="006420A6" w:rsidP="006420A6">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b/>
          <w:color w:val="777777"/>
          <w:sz w:val="24"/>
          <w:szCs w:val="24"/>
        </w:rPr>
        <w:t xml:space="preserve">    d)</w:t>
      </w:r>
      <w:r>
        <w:rPr>
          <w:rFonts w:ascii="Times New Roman" w:eastAsia="Times New Roman" w:hAnsi="Times New Roman" w:cs="Times New Roman"/>
          <w:bCs/>
          <w:color w:val="777777"/>
          <w:sz w:val="24"/>
          <w:szCs w:val="24"/>
        </w:rPr>
        <w:t xml:space="preserve">  </w:t>
      </w:r>
      <w:r>
        <w:rPr>
          <w:rFonts w:ascii="Times New Roman" w:eastAsia="Times New Roman" w:hAnsi="Times New Roman" w:cs="Times New Roman"/>
          <w:color w:val="777777"/>
          <w:sz w:val="24"/>
          <w:szCs w:val="24"/>
        </w:rPr>
        <w:t>İhaleye, ihale şartlarını taşımayanlar kabul edilmez.</w:t>
      </w:r>
    </w:p>
    <w:p w:rsidR="006420A6" w:rsidRDefault="006420A6" w:rsidP="006420A6">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b/>
          <w:color w:val="777777"/>
          <w:sz w:val="24"/>
          <w:szCs w:val="24"/>
        </w:rPr>
        <w:t xml:space="preserve">    e)</w:t>
      </w:r>
      <w:r>
        <w:rPr>
          <w:rFonts w:ascii="Times New Roman" w:eastAsia="Times New Roman" w:hAnsi="Times New Roman" w:cs="Times New Roman"/>
          <w:color w:val="777777"/>
          <w:sz w:val="24"/>
          <w:szCs w:val="24"/>
        </w:rPr>
        <w:t xml:space="preserve"> İhaleye katılmak isteyen gerçek kişi katılımcılar şartnamede istenen belgeleri hazırlayarak ihalenin yapılacağı tarih ve </w:t>
      </w:r>
      <w:proofErr w:type="gramStart"/>
      <w:r>
        <w:rPr>
          <w:rFonts w:ascii="Times New Roman" w:eastAsia="Times New Roman" w:hAnsi="Times New Roman" w:cs="Times New Roman"/>
          <w:color w:val="777777"/>
          <w:sz w:val="24"/>
          <w:szCs w:val="24"/>
        </w:rPr>
        <w:t>saate  kadar</w:t>
      </w:r>
      <w:proofErr w:type="gramEnd"/>
      <w:r>
        <w:rPr>
          <w:rFonts w:ascii="Times New Roman" w:eastAsia="Times New Roman" w:hAnsi="Times New Roman" w:cs="Times New Roman"/>
          <w:color w:val="777777"/>
          <w:sz w:val="24"/>
          <w:szCs w:val="24"/>
        </w:rPr>
        <w:t xml:space="preserve"> ihale komisyonuna teslim edeceklerdir.</w:t>
      </w:r>
    </w:p>
    <w:p w:rsidR="006420A6" w:rsidRDefault="006420A6" w:rsidP="006420A6">
      <w:pPr>
        <w:pStyle w:val="GvdeMetniGirintisi"/>
        <w:ind w:firstLine="0"/>
      </w:pPr>
      <w:r>
        <w:rPr>
          <w:b/>
          <w:color w:val="777777"/>
        </w:rPr>
        <w:t xml:space="preserve">    </w:t>
      </w:r>
    </w:p>
    <w:p w:rsidR="006420A6" w:rsidRDefault="006420A6" w:rsidP="006420A6">
      <w:pPr>
        <w:spacing w:after="75"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    g)</w:t>
      </w:r>
      <w:r>
        <w:rPr>
          <w:rFonts w:ascii="Times New Roman" w:eastAsia="Times New Roman" w:hAnsi="Times New Roman" w:cs="Times New Roman"/>
          <w:color w:val="777777"/>
          <w:sz w:val="24"/>
          <w:szCs w:val="24"/>
        </w:rPr>
        <w:t xml:space="preserve"> Kantin işletme süresi 1 yıl olup bu 1 yıllık işletme süresi sözleşmenin feshini gerektiren nedenler yoksa uzatılabilecektir.</w:t>
      </w:r>
      <w:r>
        <w:rPr>
          <w:rFonts w:ascii="Times New Roman" w:hAnsi="Times New Roman" w:cs="Times New Roman"/>
          <w:sz w:val="24"/>
          <w:szCs w:val="24"/>
        </w:rPr>
        <w:t xml:space="preserve"> Sözleşme süresi uzatıldığı takdirde</w:t>
      </w:r>
      <w:r>
        <w:rPr>
          <w:rFonts w:ascii="Times New Roman" w:eastAsia="Times New Roman" w:hAnsi="Times New Roman" w:cs="Times New Roman"/>
          <w:sz w:val="24"/>
          <w:szCs w:val="24"/>
        </w:rPr>
        <w:t xml:space="preserve"> İkinci ve izleyen yıllar kira bedelleri Türkiye İstatistik Kurumunca (TÜİK) yayımlanan Üretici Fiyatları Endeksi (ÜFE-bir önceki yılın aynı ayına göre yüzde değişim) oranında artırılır.</w:t>
      </w:r>
      <w:r>
        <w:rPr>
          <w:rFonts w:ascii="Times New Roman" w:eastAsia="Times New Roman" w:hAnsi="Times New Roman" w:cs="Times New Roman"/>
          <w:color w:val="777777"/>
          <w:sz w:val="24"/>
          <w:szCs w:val="24"/>
        </w:rPr>
        <w:t xml:space="preserve"> </w:t>
      </w:r>
    </w:p>
    <w:p w:rsidR="006420A6" w:rsidRDefault="006420A6" w:rsidP="006420A6">
      <w:pPr>
        <w:pStyle w:val="GvdeMetniGirintisi"/>
        <w:ind w:firstLine="0"/>
        <w:rPr>
          <w:color w:val="777777"/>
        </w:rPr>
      </w:pPr>
      <w:r>
        <w:rPr>
          <w:color w:val="777777"/>
        </w:rPr>
        <w:t xml:space="preserve">   </w:t>
      </w:r>
      <w:r>
        <w:rPr>
          <w:b/>
        </w:rPr>
        <w:t xml:space="preserve">  ğ)</w:t>
      </w:r>
      <w:r>
        <w:t xml:space="preserve"> Yıllık muhammen bedel üzerinden % 3</w:t>
      </w:r>
      <w:r w:rsidR="00640745">
        <w:t>0</w:t>
      </w:r>
      <w:r>
        <w:t xml:space="preserve"> geçici teminat makbuzu alınacaktır(Nakit teminatlar Muhasebe Müdürlüğünden alınacak olup aksi durumda geçersiz sayılacaktır)</w:t>
      </w:r>
      <w:r>
        <w:rPr>
          <w:color w:val="777777"/>
        </w:rPr>
        <w:t xml:space="preserve"> Kesin teminat tutarı 1 yıllık kira bedelinin % 6 oranında olacaktır.</w:t>
      </w:r>
      <w:r w:rsidR="000F42E0">
        <w:rPr>
          <w:color w:val="777777"/>
        </w:rPr>
        <w:t xml:space="preserve"> </w:t>
      </w:r>
      <w:r>
        <w:rPr>
          <w:color w:val="777777"/>
        </w:rPr>
        <w:t>Teminatlar işin adı ve ihaleye girecek kişinin adı belirtilerek alınacaktır; aksi durumda teminatı geçersiz sayılacaktır.</w:t>
      </w:r>
    </w:p>
    <w:p w:rsidR="006420A6" w:rsidRDefault="006420A6" w:rsidP="006420A6">
      <w:pPr>
        <w:pStyle w:val="GvdeMetniGirintisi"/>
        <w:ind w:firstLine="0"/>
      </w:pPr>
      <w:r>
        <w:rPr>
          <w:color w:val="777777"/>
        </w:rPr>
        <w:t xml:space="preserve">      </w:t>
      </w:r>
    </w:p>
    <w:p w:rsidR="006420A6" w:rsidRDefault="006420A6" w:rsidP="006420A6">
      <w:pPr>
        <w:pStyle w:val="GvdeMetniGirintisi"/>
        <w:ind w:firstLine="0"/>
      </w:pPr>
      <w:r>
        <w:rPr>
          <w:b/>
        </w:rPr>
        <w:t xml:space="preserve">    h)</w:t>
      </w:r>
      <w:r>
        <w:t xml:space="preserve"> Taksirli suçlar ile tecil edilmiş hükümlüler hariç hapis veyahut affa uğramış olsalar bile Devletin şahsiyetine karşı işlenen suçlarla basit ve nitelikli zimmet </w:t>
      </w:r>
      <w:proofErr w:type="gramStart"/>
      <w:r>
        <w:t>irtikap</w:t>
      </w:r>
      <w:proofErr w:type="gramEnd"/>
      <w:r>
        <w:t>, rüşvet, hırsızlık, dolandırıcılık, sahtecilik inancı kötüye kullanma, dolanlı iflas gibi yüz kızartıcı veya şeref ve haysiyete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rsidR="006420A6" w:rsidRDefault="006420A6" w:rsidP="006420A6">
      <w:pPr>
        <w:autoSpaceDE w:val="0"/>
        <w:autoSpaceDN w:val="0"/>
        <w:adjustRightInd w:val="0"/>
        <w:spacing w:after="0" w:line="240" w:lineRule="auto"/>
        <w:jc w:val="both"/>
        <w:rPr>
          <w:rFonts w:ascii="Times New Roman" w:hAnsi="Times New Roman" w:cs="Times New Roman"/>
          <w:sz w:val="24"/>
          <w:szCs w:val="24"/>
        </w:rPr>
      </w:pPr>
      <w:r>
        <w:rPr>
          <w:b/>
        </w:rPr>
        <w:t xml:space="preserve">   ı)</w:t>
      </w:r>
      <w:r>
        <w:rPr>
          <w:rFonts w:ascii="TimesNewRomanPSMT" w:hAnsi="TimesNewRomanPSMT" w:cs="TimesNewRomanPSMT"/>
          <w:sz w:val="20"/>
          <w:szCs w:val="20"/>
        </w:rPr>
        <w:t xml:space="preserve"> 2886 sayılı Devlet İhale Kanununun 84. Maddesince </w:t>
      </w:r>
      <w:r>
        <w:rPr>
          <w:rFonts w:ascii="Times New Roman" w:hAnsi="Times New Roman" w:cs="Times New Roman"/>
          <w:sz w:val="24"/>
          <w:szCs w:val="24"/>
        </w:rPr>
        <w:t xml:space="preserve">üzerine ihale yapıldığı halde usulüne göre sözleşme yapmayan istekliler ile sözleşme yapıldıktan sonra taahhüdünden vazgeçen ve mücbir sebepler dışında taahhüdünü sözleşme ve şartname hükümlerine uygun olarak yerine </w:t>
      </w:r>
      <w:r>
        <w:rPr>
          <w:rFonts w:ascii="Times New Roman" w:hAnsi="Times New Roman" w:cs="Times New Roman"/>
          <w:sz w:val="24"/>
          <w:szCs w:val="24"/>
        </w:rPr>
        <w:lastRenderedPageBreak/>
        <w:t xml:space="preserve">getirmeyen </w:t>
      </w:r>
      <w:proofErr w:type="gramStart"/>
      <w:r>
        <w:rPr>
          <w:rFonts w:ascii="Times New Roman" w:hAnsi="Times New Roman" w:cs="Times New Roman"/>
          <w:sz w:val="24"/>
          <w:szCs w:val="24"/>
        </w:rPr>
        <w:t>müteahhit</w:t>
      </w:r>
      <w:proofErr w:type="gramEnd"/>
      <w:r>
        <w:rPr>
          <w:rFonts w:ascii="Times New Roman" w:hAnsi="Times New Roman" w:cs="Times New Roman"/>
          <w:sz w:val="24"/>
          <w:szCs w:val="24"/>
        </w:rPr>
        <w:t xml:space="preserve"> veya müşteriler hakkında ihaleyi yapan bakanlık veya ilgili bakanlık tarafından, bir yıla kadar ihalelere katılmaktan yasaklama kararı verilir ve bu kararlar Resmi Gazete'de ilan ettirildiği gibi ilgililerin müteahhitlik sicillerine işlenir.</w:t>
      </w:r>
    </w:p>
    <w:p w:rsidR="006420A6" w:rsidRDefault="006420A6" w:rsidP="006420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İhaleyi yapan idareler, ihalelere katılmaktan yasaklamayı gerektirir bir durumla karşılaştıkları takdirde, gereğinin yapılması için bu durumu ilgili bakanlığa bildirmekle yükümlüdürler.</w:t>
      </w:r>
    </w:p>
    <w:p w:rsidR="006420A6" w:rsidRDefault="006420A6" w:rsidP="006420A6">
      <w:pPr>
        <w:autoSpaceDE w:val="0"/>
        <w:autoSpaceDN w:val="0"/>
        <w:adjustRightInd w:val="0"/>
        <w:spacing w:after="0" w:line="240" w:lineRule="auto"/>
        <w:jc w:val="both"/>
        <w:rPr>
          <w:rFonts w:ascii="Times New Roman" w:hAnsi="Times New Roman" w:cs="Times New Roman"/>
          <w:sz w:val="24"/>
          <w:szCs w:val="24"/>
        </w:rPr>
      </w:pPr>
    </w:p>
    <w:p w:rsidR="006420A6" w:rsidRDefault="006420A6" w:rsidP="006420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i</w:t>
      </w:r>
      <w:r>
        <w:rPr>
          <w:rFonts w:ascii="Times New Roman" w:hAnsi="Times New Roman" w:cs="Times New Roman"/>
          <w:sz w:val="24"/>
          <w:szCs w:val="24"/>
        </w:rPr>
        <w:t>) ihale üzerinde kalan gerçek ya da tüzel kişi s</w:t>
      </w:r>
      <w:r w:rsidR="00E407F2">
        <w:rPr>
          <w:rFonts w:ascii="Times New Roman" w:hAnsi="Times New Roman" w:cs="Times New Roman"/>
          <w:sz w:val="24"/>
          <w:szCs w:val="24"/>
        </w:rPr>
        <w:t>özleşme imza tarihi itibariyle 5 (beş</w:t>
      </w:r>
      <w:r>
        <w:rPr>
          <w:rFonts w:ascii="Times New Roman" w:hAnsi="Times New Roman" w:cs="Times New Roman"/>
          <w:sz w:val="24"/>
          <w:szCs w:val="24"/>
        </w:rPr>
        <w:t>) iş günü içerisinde ilk kirayı peşin olarak yatıracak olup ilk kira yatırıldıktan sonra ilgili idare tarafından yer teslimi yapılıp çalışmalara başlanabilecektir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Kiracı bir ay dolmadan tek taraflı iptal dilekçesi vermesi durumunda peşin ödediği kira kiracıya  iade edilmeyecektir.</w:t>
      </w:r>
    </w:p>
    <w:p w:rsidR="006420A6" w:rsidRDefault="006420A6" w:rsidP="006420A6">
      <w:pPr>
        <w:autoSpaceDE w:val="0"/>
        <w:autoSpaceDN w:val="0"/>
        <w:adjustRightInd w:val="0"/>
        <w:spacing w:after="0" w:line="240" w:lineRule="auto"/>
        <w:jc w:val="both"/>
        <w:rPr>
          <w:rFonts w:ascii="Times New Roman" w:hAnsi="Times New Roman" w:cs="Times New Roman"/>
          <w:sz w:val="24"/>
          <w:szCs w:val="24"/>
        </w:rPr>
      </w:pPr>
    </w:p>
    <w:p w:rsidR="006420A6" w:rsidRDefault="006420A6" w:rsidP="006420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   j)</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Kiracının değişmesi durumunda; kantine kiracı tarafından yapılan tüm tesis masrafları, kullanım süresi ve </w:t>
      </w:r>
      <w:proofErr w:type="gramStart"/>
      <w:r>
        <w:rPr>
          <w:rFonts w:ascii="Times New Roman" w:hAnsi="Times New Roman" w:cs="Times New Roman"/>
          <w:color w:val="000000"/>
          <w:sz w:val="24"/>
          <w:szCs w:val="24"/>
        </w:rPr>
        <w:t>amortisman</w:t>
      </w:r>
      <w:proofErr w:type="gramEnd"/>
      <w:r>
        <w:rPr>
          <w:rFonts w:ascii="Times New Roman" w:hAnsi="Times New Roman" w:cs="Times New Roman"/>
          <w:color w:val="000000"/>
          <w:sz w:val="24"/>
          <w:szCs w:val="24"/>
        </w:rPr>
        <w:t xml:space="preserve"> da dikkate alınarak okul, birlik, varsa ilgili oda temsilcisinin/kuruluşun ve gerektiğinde bilirkişi katılımıyla oluşturulan komisyonca takdir edilen meblağ, eski kiracıya yeni kiracı tarafından ödenir.</w:t>
      </w:r>
    </w:p>
    <w:p w:rsidR="006420A6" w:rsidRDefault="006420A6" w:rsidP="006420A6">
      <w:pPr>
        <w:autoSpaceDE w:val="0"/>
        <w:autoSpaceDN w:val="0"/>
        <w:adjustRightInd w:val="0"/>
        <w:spacing w:after="0" w:line="240" w:lineRule="auto"/>
        <w:jc w:val="both"/>
        <w:rPr>
          <w:rFonts w:ascii="Times New Roman" w:hAnsi="Times New Roman" w:cs="Times New Roman"/>
          <w:color w:val="000000"/>
          <w:sz w:val="24"/>
          <w:szCs w:val="24"/>
        </w:rPr>
      </w:pPr>
    </w:p>
    <w:p w:rsidR="006420A6" w:rsidRDefault="006420A6" w:rsidP="006420A6">
      <w:pPr>
        <w:autoSpaceDE w:val="0"/>
        <w:autoSpaceDN w:val="0"/>
        <w:adjustRightInd w:val="0"/>
        <w:spacing w:after="0" w:line="240" w:lineRule="auto"/>
        <w:jc w:val="both"/>
        <w:rPr>
          <w:color w:val="000000"/>
        </w:rPr>
      </w:pPr>
      <w:r>
        <w:rPr>
          <w:rFonts w:ascii="Times New Roman" w:hAnsi="Times New Roman" w:cs="Times New Roman"/>
          <w:b/>
          <w:color w:val="000000"/>
          <w:sz w:val="24"/>
          <w:szCs w:val="24"/>
        </w:rPr>
        <w:t xml:space="preserve">   k)</w:t>
      </w:r>
      <w:r>
        <w:rPr>
          <w:rFonts w:ascii="Times New Roman" w:hAnsi="Times New Roman" w:cs="Times New Roman"/>
          <w:color w:val="000000"/>
          <w:sz w:val="24"/>
          <w:szCs w:val="24"/>
        </w:rPr>
        <w:t xml:space="preserve"> Kantin ihalesini alan gerçek kişi ya da tüzel kişi </w:t>
      </w:r>
      <w:r w:rsidR="00DF2FD0">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proofErr w:type="spellStart"/>
      <w:r w:rsidR="00DF2FD0">
        <w:rPr>
          <w:rFonts w:ascii="Times New Roman" w:hAnsi="Times New Roman" w:cs="Times New Roman"/>
          <w:color w:val="000000"/>
          <w:sz w:val="24"/>
          <w:szCs w:val="24"/>
        </w:rPr>
        <w:t>on</w:t>
      </w:r>
      <w:r>
        <w:rPr>
          <w:rFonts w:ascii="Times New Roman" w:hAnsi="Times New Roman" w:cs="Times New Roman"/>
          <w:color w:val="000000"/>
          <w:sz w:val="24"/>
          <w:szCs w:val="24"/>
        </w:rPr>
        <w:t>beş</w:t>
      </w:r>
      <w:proofErr w:type="spellEnd"/>
      <w:r>
        <w:rPr>
          <w:rFonts w:ascii="Times New Roman" w:hAnsi="Times New Roman" w:cs="Times New Roman"/>
          <w:color w:val="000000"/>
          <w:sz w:val="24"/>
          <w:szCs w:val="24"/>
        </w:rPr>
        <w:t xml:space="preserve">) iş günü içerisinde sözleşmeyi imzalayacaktır </w:t>
      </w:r>
      <w:r>
        <w:rPr>
          <w:color w:val="000000"/>
        </w:rPr>
        <w:t xml:space="preserve">İşletilen yer; sözleşme hükümlerine aykırı </w:t>
      </w:r>
      <w:proofErr w:type="gramStart"/>
      <w:r>
        <w:rPr>
          <w:color w:val="000000"/>
        </w:rPr>
        <w:t>işletilmesi  ya</w:t>
      </w:r>
      <w:proofErr w:type="gramEnd"/>
      <w:r>
        <w:rPr>
          <w:color w:val="000000"/>
        </w:rPr>
        <w:t xml:space="preserve"> da sözleşmenin feshedilmesi halinde  tebligatı müteakip 15 (on beş ) gün içinde  tahliye edilecektir.</w:t>
      </w:r>
    </w:p>
    <w:p w:rsidR="006420A6" w:rsidRDefault="006420A6" w:rsidP="006420A6">
      <w:pPr>
        <w:autoSpaceDE w:val="0"/>
        <w:autoSpaceDN w:val="0"/>
        <w:adjustRightInd w:val="0"/>
        <w:spacing w:after="0" w:line="240" w:lineRule="auto"/>
        <w:jc w:val="both"/>
        <w:rPr>
          <w:color w:val="000000"/>
        </w:rPr>
      </w:pPr>
    </w:p>
    <w:p w:rsidR="006420A6" w:rsidRDefault="006420A6" w:rsidP="006420A6">
      <w:pPr>
        <w:autoSpaceDE w:val="0"/>
        <w:autoSpaceDN w:val="0"/>
        <w:adjustRightInd w:val="0"/>
        <w:spacing w:after="0" w:line="240" w:lineRule="auto"/>
        <w:jc w:val="both"/>
        <w:rPr>
          <w:rFonts w:ascii="Times New Roman" w:hAnsi="Times New Roman" w:cs="Times New Roman"/>
          <w:color w:val="000000"/>
          <w:sz w:val="24"/>
          <w:szCs w:val="24"/>
        </w:rPr>
      </w:pPr>
      <w:r>
        <w:rPr>
          <w:color w:val="000000"/>
        </w:rPr>
        <w:t xml:space="preserve">   </w:t>
      </w:r>
      <w:r>
        <w:rPr>
          <w:b/>
          <w:color w:val="000000"/>
        </w:rPr>
        <w:t>L)</w:t>
      </w:r>
      <w:r>
        <w:rPr>
          <w:color w:val="000000"/>
        </w:rPr>
        <w:t xml:space="preserve"> Kantini kiralayan gerçek ya da tüzel kişi sözleşmenin imzalanmasına müteakip </w:t>
      </w:r>
      <w:r>
        <w:rPr>
          <w:rFonts w:ascii="Times New Roman" w:hAnsi="Times New Roman" w:cs="Times New Roman"/>
          <w:color w:val="000000"/>
          <w:sz w:val="24"/>
          <w:szCs w:val="24"/>
        </w:rPr>
        <w:t>5 (</w:t>
      </w:r>
      <w:proofErr w:type="spellStart"/>
      <w:r w:rsidR="00E407F2">
        <w:rPr>
          <w:rFonts w:ascii="Times New Roman" w:hAnsi="Times New Roman" w:cs="Times New Roman"/>
          <w:color w:val="000000"/>
          <w:sz w:val="24"/>
          <w:szCs w:val="24"/>
        </w:rPr>
        <w:t>on</w:t>
      </w:r>
      <w:r>
        <w:rPr>
          <w:rFonts w:ascii="Times New Roman" w:hAnsi="Times New Roman" w:cs="Times New Roman"/>
          <w:color w:val="000000"/>
          <w:sz w:val="24"/>
          <w:szCs w:val="24"/>
        </w:rPr>
        <w:t>beş</w:t>
      </w:r>
      <w:proofErr w:type="spellEnd"/>
      <w:r>
        <w:rPr>
          <w:rFonts w:ascii="Times New Roman" w:hAnsi="Times New Roman" w:cs="Times New Roman"/>
          <w:color w:val="000000"/>
          <w:sz w:val="24"/>
          <w:szCs w:val="24"/>
        </w:rPr>
        <w:t>) iş günü içerisinde</w:t>
      </w:r>
      <w:r>
        <w:rPr>
          <w:color w:val="000000"/>
        </w:rPr>
        <w:t xml:space="preserve"> ilgili Esnaf ve Sanatkarlar </w:t>
      </w:r>
      <w:proofErr w:type="gramStart"/>
      <w:r>
        <w:rPr>
          <w:color w:val="000000"/>
        </w:rPr>
        <w:t>Odasına  kaydını</w:t>
      </w:r>
      <w:proofErr w:type="gramEnd"/>
      <w:r>
        <w:rPr>
          <w:color w:val="000000"/>
        </w:rPr>
        <w:t xml:space="preserve"> yaptırarak bir nüshasını okul idaresine teslim edecektir.</w:t>
      </w:r>
    </w:p>
    <w:p w:rsidR="006420A6" w:rsidRDefault="006420A6" w:rsidP="006420A6">
      <w:pPr>
        <w:autoSpaceDE w:val="0"/>
        <w:autoSpaceDN w:val="0"/>
        <w:adjustRightInd w:val="0"/>
        <w:spacing w:after="0" w:line="240" w:lineRule="auto"/>
        <w:jc w:val="both"/>
        <w:rPr>
          <w:rFonts w:ascii="Times New Roman" w:hAnsi="Times New Roman" w:cs="Times New Roman"/>
          <w:sz w:val="24"/>
          <w:szCs w:val="24"/>
        </w:rPr>
      </w:pPr>
    </w:p>
    <w:p w:rsidR="006420A6" w:rsidRDefault="006420A6" w:rsidP="006420A6">
      <w:pPr>
        <w:autoSpaceDE w:val="0"/>
        <w:autoSpaceDN w:val="0"/>
        <w:adjustRightInd w:val="0"/>
        <w:spacing w:after="0" w:line="240" w:lineRule="auto"/>
        <w:jc w:val="both"/>
        <w:rPr>
          <w:rFonts w:ascii="Times New Roman" w:hAnsi="Times New Roman" w:cs="Times New Roman"/>
          <w:sz w:val="24"/>
          <w:szCs w:val="24"/>
        </w:rPr>
      </w:pPr>
    </w:p>
    <w:p w:rsidR="006420A6" w:rsidRDefault="006420A6" w:rsidP="006420A6">
      <w:pPr>
        <w:spacing w:after="75" w:line="240" w:lineRule="auto"/>
        <w:rPr>
          <w:rFonts w:ascii="Times New Roman" w:eastAsia="Times New Roman" w:hAnsi="Times New Roman" w:cs="Times New Roman"/>
          <w:b/>
          <w:color w:val="777777"/>
          <w:sz w:val="24"/>
          <w:szCs w:val="24"/>
        </w:rPr>
      </w:pPr>
      <w:r>
        <w:rPr>
          <w:rFonts w:ascii="Times New Roman" w:eastAsia="Times New Roman" w:hAnsi="Times New Roman" w:cs="Times New Roman"/>
          <w:b/>
          <w:bCs/>
          <w:color w:val="777777"/>
          <w:sz w:val="24"/>
          <w:szCs w:val="24"/>
        </w:rPr>
        <w:t xml:space="preserve">4- </w:t>
      </w:r>
      <w:r>
        <w:rPr>
          <w:rFonts w:ascii="Times New Roman" w:eastAsia="Times New Roman" w:hAnsi="Times New Roman" w:cs="Times New Roman"/>
          <w:b/>
          <w:color w:val="777777"/>
          <w:sz w:val="24"/>
          <w:szCs w:val="24"/>
        </w:rPr>
        <w:t>Katılımcılarda aranacak özellikler ile ihale komisyonuna ibraz etmeleri gereken belgeler:</w:t>
      </w:r>
    </w:p>
    <w:p w:rsidR="006420A6" w:rsidRDefault="006420A6" w:rsidP="006420A6">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 xml:space="preserve">    </w:t>
      </w:r>
      <w:proofErr w:type="gramStart"/>
      <w:r>
        <w:rPr>
          <w:rFonts w:ascii="Times New Roman" w:eastAsia="Times New Roman" w:hAnsi="Times New Roman" w:cs="Times New Roman"/>
          <w:color w:val="777777"/>
          <w:sz w:val="24"/>
          <w:szCs w:val="24"/>
        </w:rPr>
        <w:t>a</w:t>
      </w:r>
      <w:proofErr w:type="gramEnd"/>
      <w:r>
        <w:rPr>
          <w:rFonts w:ascii="Times New Roman" w:eastAsia="Times New Roman" w:hAnsi="Times New Roman" w:cs="Times New Roman"/>
          <w:color w:val="777777"/>
          <w:sz w:val="24"/>
          <w:szCs w:val="24"/>
        </w:rPr>
        <w:t>- İkametgâh senedi. (1aydan eski olmamak ve ıslak imzalı olacak)</w:t>
      </w:r>
    </w:p>
    <w:p w:rsidR="006420A6" w:rsidRDefault="006420A6" w:rsidP="006420A6">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 xml:space="preserve">    </w:t>
      </w:r>
      <w:proofErr w:type="gramStart"/>
      <w:r>
        <w:rPr>
          <w:rFonts w:ascii="Times New Roman" w:eastAsia="Times New Roman" w:hAnsi="Times New Roman" w:cs="Times New Roman"/>
          <w:color w:val="777777"/>
          <w:sz w:val="24"/>
          <w:szCs w:val="24"/>
        </w:rPr>
        <w:t>b</w:t>
      </w:r>
      <w:proofErr w:type="gramEnd"/>
      <w:r>
        <w:rPr>
          <w:rFonts w:ascii="Times New Roman" w:eastAsia="Times New Roman" w:hAnsi="Times New Roman" w:cs="Times New Roman"/>
          <w:color w:val="777777"/>
          <w:sz w:val="24"/>
          <w:szCs w:val="24"/>
        </w:rPr>
        <w:t>- Nüfus cüzdan fotokopisi.</w:t>
      </w:r>
    </w:p>
    <w:p w:rsidR="00C528EE" w:rsidRDefault="006420A6" w:rsidP="00C528EE">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 xml:space="preserve">    </w:t>
      </w:r>
      <w:proofErr w:type="gramStart"/>
      <w:r>
        <w:rPr>
          <w:rFonts w:ascii="Times New Roman" w:eastAsia="Times New Roman" w:hAnsi="Times New Roman" w:cs="Times New Roman"/>
          <w:color w:val="777777"/>
          <w:sz w:val="24"/>
          <w:szCs w:val="24"/>
        </w:rPr>
        <w:t>c</w:t>
      </w:r>
      <w:proofErr w:type="gramEnd"/>
      <w:r>
        <w:rPr>
          <w:rFonts w:ascii="Times New Roman" w:eastAsia="Times New Roman" w:hAnsi="Times New Roman" w:cs="Times New Roman"/>
          <w:color w:val="777777"/>
          <w:sz w:val="24"/>
          <w:szCs w:val="24"/>
        </w:rPr>
        <w:t>- Sabıka kaydı. (6 aydan eski olmamak ve ıslak imzalı olacak )</w:t>
      </w:r>
    </w:p>
    <w:p w:rsidR="006420A6" w:rsidRPr="00C528EE" w:rsidRDefault="00C528EE" w:rsidP="00C528EE">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 xml:space="preserve">    </w:t>
      </w:r>
      <w:proofErr w:type="gramStart"/>
      <w:r w:rsidR="006420A6">
        <w:rPr>
          <w:rFonts w:ascii="Times New Roman" w:eastAsia="Times New Roman" w:hAnsi="Times New Roman" w:cs="Times New Roman"/>
          <w:color w:val="777777"/>
          <w:sz w:val="24"/>
          <w:szCs w:val="24"/>
        </w:rPr>
        <w:t>d</w:t>
      </w:r>
      <w:proofErr w:type="gramEnd"/>
      <w:r w:rsidR="006420A6">
        <w:rPr>
          <w:rFonts w:ascii="Times New Roman" w:eastAsia="Times New Roman" w:hAnsi="Times New Roman" w:cs="Times New Roman"/>
          <w:color w:val="777777"/>
          <w:sz w:val="24"/>
          <w:szCs w:val="24"/>
        </w:rPr>
        <w:t xml:space="preserve">- </w:t>
      </w:r>
      <w:r w:rsidRPr="00C528EE">
        <w:rPr>
          <w:rFonts w:ascii="Times New Roman" w:eastAsia="Times New Roman" w:hAnsi="Times New Roman" w:cs="Times New Roman"/>
          <w:sz w:val="24"/>
          <w:szCs w:val="24"/>
          <w:lang w:eastAsia="tr-TR"/>
        </w:rPr>
        <w:t>Kantin kiralama ihalelerinde katılımcılardan, 5/6/1986 tarihli ve 3308 sayılı Mesleki Eğitim Kanunu hükümlerine göre kantincilik alanında alınmış ustalık belgesi</w:t>
      </w:r>
      <w:r w:rsidR="00DF2FD0">
        <w:rPr>
          <w:rFonts w:ascii="Times New Roman" w:eastAsia="Times New Roman" w:hAnsi="Times New Roman" w:cs="Times New Roman"/>
          <w:sz w:val="24"/>
          <w:szCs w:val="24"/>
          <w:lang w:eastAsia="tr-TR"/>
        </w:rPr>
        <w:t>/işyeri açma belgesi</w:t>
      </w:r>
      <w:r w:rsidRPr="00C528EE">
        <w:rPr>
          <w:rFonts w:ascii="Times New Roman" w:eastAsia="Times New Roman" w:hAnsi="Times New Roman" w:cs="Times New Roman"/>
          <w:sz w:val="24"/>
          <w:szCs w:val="24"/>
          <w:lang w:eastAsia="tr-TR"/>
        </w:rPr>
        <w:t xml:space="preserve"> sahibi olma şartı aranır. Ancak, katılımcıların hiçbirisinde ustalık</w:t>
      </w:r>
      <w:r w:rsidR="00DF2FD0">
        <w:rPr>
          <w:rFonts w:ascii="Times New Roman" w:eastAsia="Times New Roman" w:hAnsi="Times New Roman" w:cs="Times New Roman"/>
          <w:sz w:val="24"/>
          <w:szCs w:val="24"/>
          <w:lang w:eastAsia="tr-TR"/>
        </w:rPr>
        <w:t>/işyeri açma</w:t>
      </w:r>
      <w:r w:rsidRPr="00C528EE">
        <w:rPr>
          <w:rFonts w:ascii="Times New Roman" w:eastAsia="Times New Roman" w:hAnsi="Times New Roman" w:cs="Times New Roman"/>
          <w:sz w:val="24"/>
          <w:szCs w:val="24"/>
          <w:lang w:eastAsia="tr-TR"/>
        </w:rPr>
        <w:t xml:space="preserve"> belgesi bulunmaması durumunda, kalfalık, kurs bitirme belgelerinden en az birine sahip olma şartı aranır. </w:t>
      </w:r>
      <w:r w:rsidR="006420A6" w:rsidRPr="00C528EE">
        <w:rPr>
          <w:rFonts w:ascii="Times New Roman" w:hAnsi="Times New Roman" w:cs="Times New Roman"/>
          <w:sz w:val="24"/>
          <w:szCs w:val="24"/>
        </w:rPr>
        <w:t xml:space="preserve">(aslı ya da noterden veya il milli eğitim müdürlüğünden tasdikli sureti </w:t>
      </w:r>
      <w:proofErr w:type="gramStart"/>
      <w:r w:rsidR="006420A6" w:rsidRPr="00C528EE">
        <w:rPr>
          <w:rFonts w:ascii="Times New Roman" w:hAnsi="Times New Roman" w:cs="Times New Roman"/>
          <w:sz w:val="24"/>
          <w:szCs w:val="24"/>
        </w:rPr>
        <w:t>olacak.Farklı</w:t>
      </w:r>
      <w:proofErr w:type="gramEnd"/>
      <w:r w:rsidR="006420A6" w:rsidRPr="00C528EE">
        <w:rPr>
          <w:rFonts w:ascii="Times New Roman" w:hAnsi="Times New Roman" w:cs="Times New Roman"/>
          <w:sz w:val="24"/>
          <w:szCs w:val="24"/>
        </w:rPr>
        <w:t xml:space="preserve"> yerlerden alınan onaylı belgeler geçersiz sayılacaktır)</w:t>
      </w:r>
    </w:p>
    <w:p w:rsidR="006420A6" w:rsidRDefault="006420A6" w:rsidP="006420A6">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 xml:space="preserve">   </w:t>
      </w:r>
      <w:proofErr w:type="gramStart"/>
      <w:r w:rsidR="005A14E8">
        <w:rPr>
          <w:rFonts w:ascii="Times New Roman" w:eastAsia="Times New Roman" w:hAnsi="Times New Roman" w:cs="Times New Roman"/>
          <w:color w:val="777777"/>
          <w:sz w:val="24"/>
          <w:szCs w:val="24"/>
        </w:rPr>
        <w:t>e</w:t>
      </w:r>
      <w:proofErr w:type="gramEnd"/>
      <w:r>
        <w:rPr>
          <w:rFonts w:ascii="Times New Roman" w:eastAsia="Times New Roman" w:hAnsi="Times New Roman" w:cs="Times New Roman"/>
          <w:color w:val="777777"/>
          <w:sz w:val="24"/>
          <w:szCs w:val="24"/>
        </w:rPr>
        <w:t>- İlgililer İhaleye bizzat katılmayacaksa vekalet belgesi</w:t>
      </w:r>
    </w:p>
    <w:p w:rsidR="006420A6" w:rsidRDefault="005A14E8" w:rsidP="006420A6">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 xml:space="preserve">   </w:t>
      </w:r>
      <w:proofErr w:type="gramStart"/>
      <w:r>
        <w:rPr>
          <w:rFonts w:ascii="Times New Roman" w:eastAsia="Times New Roman" w:hAnsi="Times New Roman" w:cs="Times New Roman"/>
          <w:color w:val="777777"/>
          <w:sz w:val="24"/>
          <w:szCs w:val="24"/>
        </w:rPr>
        <w:t>f</w:t>
      </w:r>
      <w:proofErr w:type="gramEnd"/>
      <w:r w:rsidR="006420A6">
        <w:rPr>
          <w:rFonts w:ascii="Times New Roman" w:eastAsia="Times New Roman" w:hAnsi="Times New Roman" w:cs="Times New Roman"/>
          <w:color w:val="777777"/>
          <w:sz w:val="24"/>
          <w:szCs w:val="24"/>
        </w:rPr>
        <w:t xml:space="preserve">- </w:t>
      </w:r>
      <w:r w:rsidR="009A0EC8">
        <w:rPr>
          <w:rFonts w:ascii="Times New Roman" w:eastAsia="Times New Roman" w:hAnsi="Times New Roman" w:cs="Times New Roman"/>
          <w:color w:val="777777"/>
          <w:sz w:val="24"/>
          <w:szCs w:val="24"/>
        </w:rPr>
        <w:t xml:space="preserve">Muhasebe Müdürlüğünden </w:t>
      </w:r>
      <w:r w:rsidR="00873158">
        <w:rPr>
          <w:rFonts w:ascii="Times New Roman" w:eastAsia="Times New Roman" w:hAnsi="Times New Roman" w:cs="Times New Roman"/>
          <w:color w:val="777777"/>
          <w:sz w:val="24"/>
          <w:szCs w:val="24"/>
        </w:rPr>
        <w:t>% 3</w:t>
      </w:r>
      <w:r w:rsidR="00640745">
        <w:rPr>
          <w:rFonts w:ascii="Times New Roman" w:eastAsia="Times New Roman" w:hAnsi="Times New Roman" w:cs="Times New Roman"/>
          <w:color w:val="777777"/>
          <w:sz w:val="24"/>
          <w:szCs w:val="24"/>
        </w:rPr>
        <w:t>0</w:t>
      </w:r>
      <w:r w:rsidR="00EE55BB">
        <w:rPr>
          <w:rFonts w:ascii="Times New Roman" w:eastAsia="Times New Roman" w:hAnsi="Times New Roman" w:cs="Times New Roman"/>
          <w:color w:val="777777"/>
          <w:sz w:val="24"/>
          <w:szCs w:val="24"/>
        </w:rPr>
        <w:t xml:space="preserve"> </w:t>
      </w:r>
      <w:r w:rsidR="006420A6">
        <w:rPr>
          <w:rFonts w:ascii="Times New Roman" w:eastAsia="Times New Roman" w:hAnsi="Times New Roman" w:cs="Times New Roman"/>
          <w:color w:val="777777"/>
          <w:sz w:val="24"/>
          <w:szCs w:val="24"/>
        </w:rPr>
        <w:t>Geçici teminat dekontu.(Aslı)</w:t>
      </w:r>
      <w:r w:rsidR="00640745">
        <w:rPr>
          <w:rFonts w:ascii="Times New Roman" w:eastAsia="Times New Roman" w:hAnsi="Times New Roman" w:cs="Times New Roman"/>
          <w:color w:val="777777"/>
          <w:sz w:val="24"/>
          <w:szCs w:val="24"/>
        </w:rPr>
        <w:t xml:space="preserve"> (525 TL)</w:t>
      </w:r>
    </w:p>
    <w:p w:rsidR="006420A6" w:rsidRDefault="005A14E8" w:rsidP="006420A6">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 xml:space="preserve">   </w:t>
      </w:r>
      <w:proofErr w:type="gramStart"/>
      <w:r>
        <w:rPr>
          <w:rFonts w:ascii="Times New Roman" w:eastAsia="Times New Roman" w:hAnsi="Times New Roman" w:cs="Times New Roman"/>
          <w:color w:val="777777"/>
          <w:sz w:val="24"/>
          <w:szCs w:val="24"/>
        </w:rPr>
        <w:t>g</w:t>
      </w:r>
      <w:proofErr w:type="gramEnd"/>
      <w:r w:rsidR="006420A6">
        <w:rPr>
          <w:rFonts w:ascii="Times New Roman" w:eastAsia="Times New Roman" w:hAnsi="Times New Roman" w:cs="Times New Roman"/>
          <w:color w:val="777777"/>
          <w:sz w:val="24"/>
          <w:szCs w:val="24"/>
        </w:rPr>
        <w:t>- Şartname alındı dekontu.(Aslı)</w:t>
      </w:r>
    </w:p>
    <w:p w:rsidR="006420A6" w:rsidRDefault="006420A6" w:rsidP="006420A6">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 xml:space="preserve">  Yukarıdaki maddelerde yer alan şartlarda herhangi bir eksik olması durumunda ilgili kişi ihaleden elenecektir.</w:t>
      </w:r>
    </w:p>
    <w:p w:rsidR="006420A6" w:rsidRDefault="006420A6" w:rsidP="006420A6">
      <w:pPr>
        <w:spacing w:after="75" w:line="240" w:lineRule="auto"/>
        <w:rPr>
          <w:rFonts w:ascii="Times New Roman" w:eastAsia="Times New Roman" w:hAnsi="Times New Roman" w:cs="Times New Roman"/>
          <w:color w:val="777777"/>
          <w:sz w:val="24"/>
          <w:szCs w:val="24"/>
        </w:rPr>
      </w:pPr>
    </w:p>
    <w:p w:rsidR="006420A6" w:rsidRDefault="006420A6" w:rsidP="006420A6">
      <w:pPr>
        <w:spacing w:after="75" w:line="240" w:lineRule="auto"/>
        <w:rPr>
          <w:rFonts w:ascii="Times New Roman" w:eastAsia="Times New Roman" w:hAnsi="Times New Roman" w:cs="Times New Roman"/>
          <w:color w:val="777777"/>
          <w:sz w:val="24"/>
          <w:szCs w:val="24"/>
        </w:rPr>
      </w:pPr>
      <w:r>
        <w:rPr>
          <w:rFonts w:ascii="Times New Roman" w:eastAsia="Times New Roman" w:hAnsi="Times New Roman" w:cs="Times New Roman"/>
          <w:bCs/>
          <w:color w:val="777777"/>
          <w:sz w:val="24"/>
          <w:szCs w:val="24"/>
        </w:rPr>
        <w:t>5-İş bu şartname 5 maddeden ibarettir. İlan olunur.</w:t>
      </w:r>
    </w:p>
    <w:p w:rsidR="007E708A" w:rsidRDefault="007E708A"/>
    <w:sectPr w:rsidR="007E708A" w:rsidSect="007E70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63F8"/>
    <w:rsid w:val="00007843"/>
    <w:rsid w:val="000A3B25"/>
    <w:rsid w:val="000A7706"/>
    <w:rsid w:val="000E5AD3"/>
    <w:rsid w:val="000F272A"/>
    <w:rsid w:val="000F42E0"/>
    <w:rsid w:val="000F63F8"/>
    <w:rsid w:val="001A4453"/>
    <w:rsid w:val="001B0ED8"/>
    <w:rsid w:val="001D260C"/>
    <w:rsid w:val="001E76B8"/>
    <w:rsid w:val="00234CA3"/>
    <w:rsid w:val="00253AC6"/>
    <w:rsid w:val="00266871"/>
    <w:rsid w:val="002B6D1C"/>
    <w:rsid w:val="00301182"/>
    <w:rsid w:val="003426BD"/>
    <w:rsid w:val="003709E1"/>
    <w:rsid w:val="003C04BB"/>
    <w:rsid w:val="004930EE"/>
    <w:rsid w:val="004A6FDC"/>
    <w:rsid w:val="00500A70"/>
    <w:rsid w:val="005A14E8"/>
    <w:rsid w:val="005B7144"/>
    <w:rsid w:val="005E2505"/>
    <w:rsid w:val="00640745"/>
    <w:rsid w:val="006420A6"/>
    <w:rsid w:val="0067351C"/>
    <w:rsid w:val="006B6F0A"/>
    <w:rsid w:val="007729F1"/>
    <w:rsid w:val="00774BDD"/>
    <w:rsid w:val="007E708A"/>
    <w:rsid w:val="00857182"/>
    <w:rsid w:val="00873158"/>
    <w:rsid w:val="008A0862"/>
    <w:rsid w:val="008B658C"/>
    <w:rsid w:val="0097541E"/>
    <w:rsid w:val="009A0EC8"/>
    <w:rsid w:val="00A02962"/>
    <w:rsid w:val="00A77804"/>
    <w:rsid w:val="00BA5194"/>
    <w:rsid w:val="00BC54F5"/>
    <w:rsid w:val="00BC6FEF"/>
    <w:rsid w:val="00BD7A9A"/>
    <w:rsid w:val="00BE2D92"/>
    <w:rsid w:val="00C528EE"/>
    <w:rsid w:val="00CC6772"/>
    <w:rsid w:val="00D13D65"/>
    <w:rsid w:val="00D35DC7"/>
    <w:rsid w:val="00D54E0F"/>
    <w:rsid w:val="00DF2FD0"/>
    <w:rsid w:val="00E26B2E"/>
    <w:rsid w:val="00E407F2"/>
    <w:rsid w:val="00E650A5"/>
    <w:rsid w:val="00E93ED8"/>
    <w:rsid w:val="00EB61FB"/>
    <w:rsid w:val="00EE55BB"/>
    <w:rsid w:val="00EF38A9"/>
    <w:rsid w:val="00EF3E40"/>
    <w:rsid w:val="00FD25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0F63F8"/>
    <w:pPr>
      <w:spacing w:after="0" w:line="24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0F63F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029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2962"/>
    <w:rPr>
      <w:rFonts w:ascii="Tahoma" w:hAnsi="Tahoma" w:cs="Tahoma"/>
      <w:sz w:val="16"/>
      <w:szCs w:val="16"/>
    </w:rPr>
  </w:style>
  <w:style w:type="paragraph" w:styleId="ListeParagraf">
    <w:name w:val="List Paragraph"/>
    <w:basedOn w:val="Normal"/>
    <w:uiPriority w:val="34"/>
    <w:qFormat/>
    <w:rsid w:val="00EE55BB"/>
    <w:pPr>
      <w:ind w:left="720"/>
      <w:contextualSpacing/>
    </w:pPr>
  </w:style>
</w:styles>
</file>

<file path=word/webSettings.xml><?xml version="1.0" encoding="utf-8"?>
<w:webSettings xmlns:r="http://schemas.openxmlformats.org/officeDocument/2006/relationships" xmlns:w="http://schemas.openxmlformats.org/wordprocessingml/2006/main">
  <w:divs>
    <w:div w:id="4184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Sadullah ARTAN</dc:creator>
  <cp:lastModifiedBy>sezgin</cp:lastModifiedBy>
  <cp:revision>9</cp:revision>
  <cp:lastPrinted>2018-10-15T14:01:00Z</cp:lastPrinted>
  <dcterms:created xsi:type="dcterms:W3CDTF">2018-09-06T11:48:00Z</dcterms:created>
  <dcterms:modified xsi:type="dcterms:W3CDTF">2018-10-15T14:01:00Z</dcterms:modified>
</cp:coreProperties>
</file>